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4260"/>
        <w:gridCol w:w="4260"/>
        <w:tblGridChange w:id="0">
          <w:tblGrid>
            <w:gridCol w:w="2220"/>
            <w:gridCol w:w="4260"/>
            <w:gridCol w:w="426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3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Læringsmål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kan lese sammensatte ord.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Skriving: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Jeg kan skrive sammensatte ord.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Regning: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Jeg øver på å regne med desimaltall på forskjellige måter.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Respektmål: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Jeg jobber konsentrert i timene.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På skolen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Norsk: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sammensatte ord.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Matematikk: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desimaltall.</w:t>
            </w:r>
          </w:p>
        </w:tc>
      </w:tr>
      <w:tr>
        <w:trPr>
          <w:cantSplit w:val="0"/>
          <w:trHeight w:val="470.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Engelsk: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335.99999999999994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reiser.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.31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 OPP, oppfordring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106611</wp:posOffset>
                  </wp:positionV>
                  <wp:extent cx="364762" cy="256110"/>
                  <wp:effectExtent b="0" l="0" r="0" t="0"/>
                  <wp:wrapSquare wrapText="bothSides" distB="19050" distT="19050" distL="19050" distR="1905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2" cy="256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Regel nr 4: Jeg heier på andre.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Hjelp noen til å gjøre noe du vet de synes er vanskelig.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ØVEORD: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kjempe, hvite, vennlige, ekkel, avslørt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BEGREP: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argumentasjon, sammensatte ord, forstrukket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GLOSER: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Theatre- Teater   taxi- drosje   window- vindu  money- penger   city- by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2220"/>
        <w:gridCol w:w="1110"/>
        <w:gridCol w:w="1110"/>
        <w:gridCol w:w="2220"/>
        <w:gridCol w:w="2520"/>
        <w:tblGridChange w:id="0">
          <w:tblGrid>
            <w:gridCol w:w="1530"/>
            <w:gridCol w:w="2220"/>
            <w:gridCol w:w="1110"/>
            <w:gridCol w:w="1110"/>
            <w:gridCol w:w="2220"/>
            <w:gridCol w:w="2520"/>
          </w:tblGrid>
        </w:tblGridChange>
      </w:tblGrid>
      <w:tr>
        <w:trPr>
          <w:cantSplit w:val="0"/>
          <w:trHeight w:val="54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Lekser: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Mandag</w:t>
            </w:r>
          </w:p>
        </w:tc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Tirsdag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Onsdag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Torsdag</w:t>
            </w:r>
          </w:p>
        </w:tc>
      </w:tr>
      <w:tr>
        <w:trPr>
          <w:cantSplit w:val="0"/>
          <w:trHeight w:val="1538.4375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Lesing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74"/>
                <w:szCs w:val="7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74"/>
                <w:szCs w:val="74"/>
                <w:highlight w:val="white"/>
                <w:rtl w:val="0"/>
              </w:rPr>
              <w:t xml:space="preserve">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104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Skolestudio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kan du få lydstøtte til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teksten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106 og 107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Diktantologiboka: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Øv godt på diktet slik at du kan fremføre det for klassen.  </w:t>
            </w:r>
          </w:p>
        </w:tc>
      </w:tr>
      <w:tr>
        <w:trPr>
          <w:cantSplit w:val="0"/>
          <w:trHeight w:val="129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Skriving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60"/>
                <w:szCs w:val="60"/>
                <w:highlight w:val="white"/>
                <w:rtl w:val="0"/>
              </w:rPr>
              <w:t xml:space="preserve">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Diktantologiboka: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Tegn til diktet du har valgt.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Regning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Multi øvebok: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Gjør s.86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Multi Øvebok: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Gjør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s.89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Ukelekse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Engelsk: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Explore S.64-65 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Skolestudio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kan du få lydstøtte til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teksten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Muntlig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Øv på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øveordene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og begrepene. Forklar ordene og begrepene for en voksen.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5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5"/>
        <w:tblGridChange w:id="0">
          <w:tblGrid>
            <w:gridCol w:w="107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93c47d" w:val="clear"/>
                <w:rtl w:val="0"/>
              </w:rPr>
              <w:t xml:space="preserve">Ukas sang: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center"/>
              <w:rPr>
                <w:rFonts w:ascii="Calibri" w:cs="Calibri" w:eastAsia="Calibri" w:hAnsi="Calibri"/>
                <w:color w:val="1155cc"/>
                <w:sz w:val="34"/>
                <w:szCs w:val="34"/>
                <w:u w:val="single"/>
                <w:shd w:fill="93c47d" w:val="clear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34"/>
                  <w:szCs w:val="34"/>
                  <w:u w:val="single"/>
                  <w:shd w:fill="93c47d" w:val="clear"/>
                  <w:rtl w:val="0"/>
                </w:rPr>
                <w:t xml:space="preserve">BARN AV REGNBUEN med tekst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34"/>
                <w:szCs w:val="34"/>
                <w:u w:val="single"/>
                <w:shd w:fill="93c47d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center"/>
              <w:rPr>
                <w:rFonts w:ascii="Calibri" w:cs="Calibri" w:eastAsia="Calibri" w:hAnsi="Calibri"/>
                <w:color w:val="1155cc"/>
                <w:sz w:val="34"/>
                <w:szCs w:val="34"/>
                <w:u w:val="single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34"/>
                <w:szCs w:val="34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93c47d" w:val="clear"/>
                <w:rtl w:val="0"/>
              </w:rPr>
              <w:t xml:space="preserve">Informasjon: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Velkommen til foreldremøte onsdag 13. mars klokken 18.00 til  ca 20.00. Foreldremøte starter i aulaen der Venke Knutson skal være med oss den første halvtimen før vi går klassevis etterpå.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På onsdag skal trinnet på tur til biblioteket. De som vil låne bøker må ta med lånekort. De kan låne inntil 2 bøker som de kan ta med hjem. Det er viktig at de har med seg nok mat, og det er lov å ha med varm drikke.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Ukeplanen blir fremover lagt ut på hjemmesiden.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Det er 4a og 4b som skal ha svømming denne uken.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Kontaktlærere på trinnet: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4A: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sissel.marie.johansen@sandnes.kommune.no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rtl w:val="0"/>
              </w:rPr>
              <w:t xml:space="preserve"> / constance.amy.choat.log@sandnes.kommune.no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tonje.frafjord@sandnes.kommune.no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renzo.andre.nunez.silva@sandnes.kommune.no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4C: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lars.petter.stendal@sandnes.kommune.no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4D: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linda.thu@sandnes.kommune.no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Tlf. nr. til arbeidsrommet:  48080982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Selv om det er mobiltelefon, så kan vi  ikke lese/besvare meldinger på dette tlf.nr og heller ikke lytte til talemeldinger.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Bruk transponder eller skriv mail til oss.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306.14173228346465" w:top="306.14173228346465" w:left="873.0708661417325" w:right="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Uke 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onje.frafjord@sandnes.kommune.no" TargetMode="External"/><Relationship Id="rId10" Type="http://schemas.openxmlformats.org/officeDocument/2006/relationships/hyperlink" Target="mailto:sissel.marie.johansen@sandnes.kommune.no" TargetMode="External"/><Relationship Id="rId13" Type="http://schemas.openxmlformats.org/officeDocument/2006/relationships/hyperlink" Target="mailto:lars.petter.stendal@sandnes.kommune.no" TargetMode="External"/><Relationship Id="rId12" Type="http://schemas.openxmlformats.org/officeDocument/2006/relationships/hyperlink" Target="mailto:renzo.andre.nunez.silva@sandnes.kommune.n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NcjUhj0hkc&amp;pp=ygURc2FuZyBvbSB2w6VyIGJhcm4%3D" TargetMode="External"/><Relationship Id="rId15" Type="http://schemas.openxmlformats.org/officeDocument/2006/relationships/header" Target="header1.xml"/><Relationship Id="rId14" Type="http://schemas.openxmlformats.org/officeDocument/2006/relationships/hyperlink" Target="mailto:linda.thu@sandnes.kommune.no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skolestudio.no/innhold/studio/60fd0fe1-4a4c-416c-b0b9-03ff57ffe9d7/546406b6-a44a-43cb-9307-d55429174e22" TargetMode="External"/><Relationship Id="rId8" Type="http://schemas.openxmlformats.org/officeDocument/2006/relationships/hyperlink" Target="https://www.skolestudio.no/innhold/studio/76dbcfb8-fb95-49ab-be3a-b75e81eb3f73/f3db716d-8075-46b5-8b08-5fa02800f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